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23EC5" w14:textId="77777777" w:rsidR="00E953BC" w:rsidRPr="00E953BC" w:rsidRDefault="00E953BC" w:rsidP="00E953BC">
      <w:pPr>
        <w:shd w:val="clear" w:color="auto" w:fill="FFFFFF"/>
        <w:spacing w:before="135" w:line="240" w:lineRule="auto"/>
        <w:textAlignment w:val="baseline"/>
        <w:outlineLvl w:val="1"/>
        <w:rPr>
          <w:rFonts w:ascii="inherit" w:eastAsia="Times New Roman" w:hAnsi="inherit" w:cs="Helvetica"/>
          <w:color w:val="4A4A4A"/>
          <w:sz w:val="48"/>
          <w:szCs w:val="48"/>
          <w:lang w:eastAsia="ru-RU"/>
        </w:rPr>
      </w:pPr>
      <w:r w:rsidRPr="00E953BC">
        <w:rPr>
          <w:rFonts w:ascii="inherit" w:eastAsia="Times New Roman" w:hAnsi="inherit" w:cs="Helvetica"/>
          <w:color w:val="4A4A4A"/>
          <w:sz w:val="48"/>
          <w:szCs w:val="48"/>
          <w:lang w:eastAsia="ru-RU"/>
        </w:rPr>
        <w:t>Как научить школьников мерам антитеррористической безопасности</w:t>
      </w:r>
    </w:p>
    <w:p w14:paraId="6FFEEBD9" w14:textId="77777777" w:rsidR="00E953BC" w:rsidRPr="00E953BC" w:rsidRDefault="00E953BC" w:rsidP="00E953BC">
      <w:pPr>
        <w:shd w:val="clear" w:color="auto" w:fill="FFFFFF"/>
        <w:spacing w:after="168" w:line="240" w:lineRule="auto"/>
        <w:textAlignment w:val="baseline"/>
        <w:rPr>
          <w:rFonts w:ascii="inherit" w:eastAsia="Times New Roman" w:hAnsi="inherit" w:cs="Helvetica"/>
          <w:color w:val="474D5E"/>
          <w:sz w:val="27"/>
          <w:szCs w:val="27"/>
          <w:lang w:eastAsia="ru-RU"/>
        </w:rPr>
      </w:pPr>
      <w:r w:rsidRPr="00E953BC">
        <w:rPr>
          <w:rFonts w:ascii="inherit" w:eastAsia="Times New Roman" w:hAnsi="inherit" w:cs="Helvetica"/>
          <w:color w:val="474D5E"/>
          <w:sz w:val="27"/>
          <w:szCs w:val="27"/>
          <w:lang w:eastAsia="ru-RU"/>
        </w:rPr>
        <w:t>Организуйте и проведите в школе тематическую Неделю безопасности. Сделайте это до начала весенних каникул. Статистика показывает, что чрезвычайные ситуации чаще происходят в весенне-осенний период. Проконтролируйте, чтобы классные руководители повторно ознакомили всех школьников с инструктажами по технике безопасности в период каникул.</w:t>
      </w:r>
    </w:p>
    <w:p w14:paraId="21AACD68" w14:textId="77777777" w:rsidR="00E953BC" w:rsidRPr="00E953BC" w:rsidRDefault="00E953BC" w:rsidP="00E953BC">
      <w:pPr>
        <w:shd w:val="clear" w:color="auto" w:fill="FFFFFF"/>
        <w:spacing w:before="168" w:after="168" w:line="240" w:lineRule="auto"/>
        <w:textAlignment w:val="baseline"/>
        <w:rPr>
          <w:rFonts w:ascii="inherit" w:eastAsia="Times New Roman" w:hAnsi="inherit" w:cs="Helvetica"/>
          <w:color w:val="474D5E"/>
          <w:sz w:val="27"/>
          <w:szCs w:val="27"/>
          <w:lang w:eastAsia="ru-RU"/>
        </w:rPr>
      </w:pPr>
      <w:r w:rsidRPr="00E953BC">
        <w:rPr>
          <w:rFonts w:ascii="inherit" w:eastAsia="Times New Roman" w:hAnsi="inherit" w:cs="Helvetica"/>
          <w:color w:val="474D5E"/>
          <w:sz w:val="27"/>
          <w:szCs w:val="27"/>
          <w:lang w:eastAsia="ru-RU"/>
        </w:rPr>
        <w:t>В рамках тематической недели проверьте, как коллеги обучают школьников антитеррористическим мерам. Проконтролируйте, включили ли педагоги в урочную и внеурочную деятельность занятия, чтобы научить детей правильно действовать во время теракта. Выдайте педагогам памятку с алгоритмом действий в случае террористической атаки на школу. Так коллеги смогут действовать спокойно и слаженно, если произойдет кризисная ситуация.</w:t>
      </w:r>
    </w:p>
    <w:p w14:paraId="3096E613" w14:textId="77777777" w:rsidR="00E953BC" w:rsidRPr="00E953BC" w:rsidRDefault="00E953BC" w:rsidP="00E953BC">
      <w:pPr>
        <w:shd w:val="clear" w:color="auto" w:fill="FFFFFF"/>
        <w:spacing w:before="168" w:after="168" w:line="240" w:lineRule="auto"/>
        <w:textAlignment w:val="baseline"/>
        <w:rPr>
          <w:rFonts w:ascii="inherit" w:eastAsia="Times New Roman" w:hAnsi="inherit" w:cs="Helvetica"/>
          <w:color w:val="474D5E"/>
          <w:sz w:val="27"/>
          <w:szCs w:val="27"/>
          <w:lang w:eastAsia="ru-RU"/>
        </w:rPr>
      </w:pPr>
      <w:r w:rsidRPr="00E953BC">
        <w:rPr>
          <w:rFonts w:ascii="inherit" w:eastAsia="Times New Roman" w:hAnsi="inherit" w:cs="Helvetica"/>
          <w:color w:val="474D5E"/>
          <w:sz w:val="27"/>
          <w:szCs w:val="27"/>
          <w:lang w:eastAsia="ru-RU"/>
        </w:rPr>
        <w:t>Порекомендуйте классным руководителям провести родительские собрания на тему антитеррористической безопасности. Пусть педагоги расскажут на собраниях, как родителям обсуждать с ребенком темы о терактах и насилии. Используйте готовую памятку для родителей.</w:t>
      </w:r>
    </w:p>
    <w:p w14:paraId="280531D5" w14:textId="77777777" w:rsidR="00E953BC" w:rsidRPr="00E953BC" w:rsidRDefault="00E953BC" w:rsidP="00E953BC">
      <w:pPr>
        <w:shd w:val="clear" w:color="auto" w:fill="FFFFFF"/>
        <w:spacing w:before="168" w:after="168" w:line="240" w:lineRule="auto"/>
        <w:textAlignment w:val="baseline"/>
        <w:rPr>
          <w:rFonts w:ascii="inherit" w:eastAsia="Times New Roman" w:hAnsi="inherit" w:cs="Helvetica"/>
          <w:color w:val="474D5E"/>
          <w:sz w:val="27"/>
          <w:szCs w:val="27"/>
          <w:lang w:eastAsia="ru-RU"/>
        </w:rPr>
      </w:pPr>
      <w:r w:rsidRPr="00E953BC">
        <w:rPr>
          <w:rFonts w:ascii="inherit" w:eastAsia="Times New Roman" w:hAnsi="inherit" w:cs="Helvetica"/>
          <w:color w:val="474D5E"/>
          <w:sz w:val="27"/>
          <w:szCs w:val="27"/>
          <w:lang w:eastAsia="ru-RU"/>
        </w:rPr>
        <w:t>Далее в статье найдете тренажер с примерами воспитательных мероприятий по мерам антитеррористической безопасности. Потренируйтесь и попробуйте определить, какие занятия лучше проводить для младших школьников, а какие для среднего и старшего возраста.</w:t>
      </w:r>
    </w:p>
    <w:p w14:paraId="6A55846E" w14:textId="77777777" w:rsidR="00E953BC" w:rsidRPr="00E953BC" w:rsidRDefault="00E953BC" w:rsidP="00E953BC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Helvetica"/>
          <w:color w:val="474D5E"/>
          <w:sz w:val="36"/>
          <w:szCs w:val="36"/>
          <w:lang w:eastAsia="ru-RU"/>
        </w:rPr>
      </w:pPr>
      <w:r w:rsidRPr="00E953BC">
        <w:rPr>
          <w:rFonts w:ascii="inherit" w:eastAsia="Times New Roman" w:hAnsi="inherit" w:cs="Helvetica"/>
          <w:b/>
          <w:bCs/>
          <w:color w:val="474D5E"/>
          <w:sz w:val="36"/>
          <w:szCs w:val="36"/>
          <w:bdr w:val="none" w:sz="0" w:space="0" w:color="auto" w:frame="1"/>
          <w:lang w:eastAsia="ru-RU"/>
        </w:rPr>
        <w:t>Воспитательные мероприятия, чтобы сформировать поведение школьников при террористической угрозе</w:t>
      </w:r>
    </w:p>
    <w:p w14:paraId="6DC657CF" w14:textId="77777777" w:rsidR="00E953BC" w:rsidRPr="00E953BC" w:rsidRDefault="00E953BC" w:rsidP="00E953BC">
      <w:pPr>
        <w:shd w:val="clear" w:color="auto" w:fill="FFFFFF"/>
        <w:spacing w:before="168" w:line="240" w:lineRule="auto"/>
        <w:textAlignment w:val="baseline"/>
        <w:rPr>
          <w:rFonts w:ascii="inherit" w:eastAsia="Times New Roman" w:hAnsi="inherit" w:cs="Helvetica"/>
          <w:color w:val="474D5E"/>
          <w:sz w:val="27"/>
          <w:szCs w:val="27"/>
          <w:lang w:eastAsia="ru-RU"/>
        </w:rPr>
      </w:pPr>
      <w:r w:rsidRPr="00E953BC">
        <w:rPr>
          <w:rFonts w:ascii="inherit" w:eastAsia="Times New Roman" w:hAnsi="inherit" w:cs="Helvetica"/>
          <w:color w:val="474D5E"/>
          <w:sz w:val="27"/>
          <w:szCs w:val="27"/>
          <w:lang w:eastAsia="ru-RU"/>
        </w:rPr>
        <w:t>В тренажере – примеры воспитательных мероприятий на тему антитеррористической безопасности. Педагоги могут провести их в рамках урочной и внеурочной деятельности. Распределите примеры по двум группам. В первую группу включите мероприятия, которые предназначены для учеников начальных классов, во вторую – для учеников 5-11-х классов. Подсказка: воспитательных мероприятий для учеников 1-4-х классов на одно меньше.</w:t>
      </w:r>
    </w:p>
    <w:p w14:paraId="1B4615CA" w14:textId="0510D48B" w:rsidR="00F73D0E" w:rsidRDefault="00F73D0E"/>
    <w:p w14:paraId="6BD41686" w14:textId="42710612" w:rsidR="00E953BC" w:rsidRDefault="00E953BC"/>
    <w:p w14:paraId="0502AFE4" w14:textId="71B6970F" w:rsidR="00E953BC" w:rsidRDefault="0073379A">
      <w:r w:rsidRPr="0073379A">
        <w:lastRenderedPageBreak/>
        <w:drawing>
          <wp:inline distT="0" distB="0" distL="0" distR="0" wp14:anchorId="76394F8C" wp14:editId="6F7F6349">
            <wp:extent cx="5940425" cy="4341495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4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CE0DFE" w14:textId="0E39CF1C" w:rsidR="0073379A" w:rsidRDefault="00335DAB">
      <w:pPr>
        <w:rPr>
          <w:color w:val="000000"/>
          <w:shd w:val="clear" w:color="auto" w:fill="DEEDFF"/>
        </w:rPr>
      </w:pPr>
      <w:r>
        <w:rPr>
          <w:b/>
          <w:bCs/>
          <w:color w:val="68ADFF"/>
          <w:sz w:val="26"/>
          <w:szCs w:val="26"/>
        </w:rPr>
        <w:t>Комментарий</w:t>
      </w:r>
      <w:r>
        <w:rPr>
          <w:color w:val="000000"/>
        </w:rPr>
        <w:br/>
      </w:r>
      <w:r>
        <w:rPr>
          <w:color w:val="000000"/>
          <w:shd w:val="clear" w:color="auto" w:fill="DEEDFF"/>
        </w:rPr>
        <w:t>Чтобы младшеклассники усвоили антитеррористические меры, поручите педагогам проводить тематические уроки и классные часы. Задача учителя в начальной школе – сформировать у детей представление об опасностях и выработать навыки безопасного поведения дома, в школе и на улице. Проследите, чтобы педагоги познакомили учеников с общими рекомендациями. Например, пусть проведут беседу, как действовать ребенку, если его захватили в заложники. Для младшеклассников занятия можно провести в игровом формате, а проверить знания – в формате викторины.</w:t>
      </w:r>
      <w:r>
        <w:rPr>
          <w:color w:val="000000"/>
        </w:rPr>
        <w:br/>
      </w:r>
      <w:r>
        <w:rPr>
          <w:color w:val="000000"/>
          <w:shd w:val="clear" w:color="auto" w:fill="DEEDFF"/>
        </w:rPr>
        <w:t>Поручите учителю ОБЖ обучать школьников 5-11-х классов в рамках урочной деятельности. Пусть он включит в план занятий уроки, которые помогут ученикам расширить знания об антитеррористических мерах в различных ситуациях. Например, при угрозе теракта, обнаружении подозрительного предмета или поступлении угрозы по телефону. Также проверьте, чтобы педагог ознакомил школьников с законодательством в сфере антитеррора, номерами телефонов службы спасения и территориальных отделов ФСБ, МЧС и МВД. Внеурочную деятельность поручите организовать классным руководителям.</w:t>
      </w:r>
      <w:r>
        <w:rPr>
          <w:color w:val="000000"/>
        </w:rPr>
        <w:br/>
      </w:r>
      <w:r>
        <w:rPr>
          <w:color w:val="000000"/>
          <w:shd w:val="clear" w:color="auto" w:fill="DEEDFF"/>
        </w:rPr>
        <w:t>Порекомендуйте педагогам использовать словесные и активные методы обучения: беседу, лекцию, диспут, круглый стол. Теорию посоветуйте совмещать с практическими занятиями. Например, тренировками по эвакуации при угрозе теракта. Чтобы проверить знания школьников, организуйте конкурсы, КВН. Еще предложите использовать наглядные методы: просмотр документальных кинофильмов, плакатов и фотографий.</w:t>
      </w:r>
    </w:p>
    <w:p w14:paraId="5ACB1CFE" w14:textId="77777777" w:rsidR="00335DAB" w:rsidRDefault="00335DAB"/>
    <w:p w14:paraId="702174D2" w14:textId="77777777" w:rsidR="0073379A" w:rsidRDefault="0073379A"/>
    <w:sectPr w:rsidR="00733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1CF"/>
    <w:rsid w:val="00335DAB"/>
    <w:rsid w:val="0073379A"/>
    <w:rsid w:val="00BD31CF"/>
    <w:rsid w:val="00E953BC"/>
    <w:rsid w:val="00F7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B2C8B"/>
  <w15:chartTrackingRefBased/>
  <w15:docId w15:val="{7C271320-AD32-408B-AD20-C0F60268B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953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953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53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953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indexlessonparagraph3mahk">
    <w:name w:val="index__lessonparagraph___3mahk"/>
    <w:basedOn w:val="a"/>
    <w:rsid w:val="00E95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953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5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609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19548">
              <w:marLeft w:val="0"/>
              <w:marRight w:val="0"/>
              <w:marTop w:val="300"/>
              <w:marBottom w:val="5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501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Жадан</dc:creator>
  <cp:keywords/>
  <dc:description/>
  <cp:lastModifiedBy>Сергей Жадан</cp:lastModifiedBy>
  <cp:revision>4</cp:revision>
  <dcterms:created xsi:type="dcterms:W3CDTF">2022-09-28T11:55:00Z</dcterms:created>
  <dcterms:modified xsi:type="dcterms:W3CDTF">2022-09-28T12:05:00Z</dcterms:modified>
</cp:coreProperties>
</file>